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E64FC" w14:textId="77777777" w:rsidR="0021678A" w:rsidRPr="00B96459" w:rsidRDefault="00BB79D8" w:rsidP="00B96459">
      <w:pPr>
        <w:pStyle w:val="NoSpacing"/>
        <w:rPr>
          <w:rFonts w:ascii="Comic Sans MS" w:hAnsi="Comic Sans MS"/>
        </w:rPr>
      </w:pPr>
      <w:bookmarkStart w:id="0" w:name="_Hlk187059311"/>
      <w:bookmarkEnd w:id="0"/>
      <w:r>
        <w:rPr>
          <w:rFonts w:ascii="Comic Sans MS" w:hAnsi="Comic Sans MS"/>
          <w:noProof/>
          <w:lang w:eastAsia="en-GB"/>
        </w:rPr>
        <mc:AlternateContent>
          <mc:Choice Requires="wps">
            <w:drawing>
              <wp:anchor distT="0" distB="0" distL="114300" distR="114300" simplePos="0" relativeHeight="251658240" behindDoc="0" locked="0" layoutInCell="1" allowOverlap="1" wp14:anchorId="3A005224" wp14:editId="2E4114A6">
                <wp:simplePos x="0" y="0"/>
                <wp:positionH relativeFrom="column">
                  <wp:posOffset>1288819</wp:posOffset>
                </wp:positionH>
                <wp:positionV relativeFrom="paragraph">
                  <wp:posOffset>-387582</wp:posOffset>
                </wp:positionV>
                <wp:extent cx="5165725" cy="1475509"/>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725" cy="147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A1A24" w14:textId="77777777" w:rsidR="0021678A" w:rsidRDefault="0021678A" w:rsidP="0021678A">
                            <w:pPr>
                              <w:pStyle w:val="Title"/>
                              <w:contextualSpacing/>
                              <w:rPr>
                                <w:rFonts w:ascii="Comic Sans MS" w:hAnsi="Comic Sans MS"/>
                                <w:u w:val="single"/>
                              </w:rPr>
                            </w:pPr>
                            <w:r w:rsidRPr="0021678A">
                              <w:rPr>
                                <w:rFonts w:ascii="Comic Sans MS" w:hAnsi="Comic Sans MS"/>
                                <w:u w:val="single"/>
                              </w:rPr>
                              <w:t>Embsay with Eastby Pre-School Playgroup</w:t>
                            </w:r>
                          </w:p>
                          <w:p w14:paraId="3903773A" w14:textId="4B1EBC42" w:rsidR="001B0664" w:rsidRPr="0021678A" w:rsidRDefault="001B0664" w:rsidP="0021678A">
                            <w:pPr>
                              <w:pStyle w:val="Title"/>
                              <w:contextualSpacing/>
                              <w:rPr>
                                <w:rFonts w:ascii="Comic Sans MS" w:hAnsi="Comic Sans MS"/>
                                <w:u w:val="single"/>
                              </w:rPr>
                            </w:pPr>
                            <w:r>
                              <w:rPr>
                                <w:rFonts w:ascii="Comic Sans MS" w:hAnsi="Comic Sans MS"/>
                                <w:u w:val="single"/>
                              </w:rPr>
                              <w:t>and Out of School Club</w:t>
                            </w:r>
                          </w:p>
                          <w:p w14:paraId="6759D2C8" w14:textId="77777777" w:rsidR="0021678A" w:rsidRPr="0021678A" w:rsidRDefault="0021678A" w:rsidP="0021678A">
                            <w:pPr>
                              <w:pStyle w:val="Title"/>
                              <w:contextualSpacing/>
                              <w:rPr>
                                <w:rFonts w:ascii="Comic Sans MS" w:hAnsi="Comic Sans MS"/>
                                <w:sz w:val="8"/>
                                <w:szCs w:val="8"/>
                                <w:u w:val="single"/>
                              </w:rPr>
                            </w:pPr>
                          </w:p>
                          <w:p w14:paraId="454F9DB2" w14:textId="7D995AB0" w:rsidR="007E6412" w:rsidRDefault="007E6412"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Early Years Practice Policy</w:t>
                            </w:r>
                          </w:p>
                          <w:p w14:paraId="5CBC589D" w14:textId="3A4373EC" w:rsidR="00DD06D3" w:rsidRDefault="00627952"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Establishing children’s starting points</w:t>
                            </w:r>
                          </w:p>
                          <w:p w14:paraId="7BF83E96" w14:textId="23DD535C" w:rsidR="00C06554" w:rsidRPr="00F01412" w:rsidRDefault="00C06554" w:rsidP="00C06554">
                            <w:pPr>
                              <w:pStyle w:val="Heading1"/>
                              <w:jc w:val="center"/>
                              <w:rPr>
                                <w:rFonts w:ascii="Comic Sans MS" w:hAnsi="Comic Sans MS"/>
                                <w:bCs w:val="0"/>
                                <w:i w:val="0"/>
                                <w:sz w:val="28"/>
                                <w:szCs w:val="28"/>
                                <w:u w:val="single"/>
                              </w:rPr>
                            </w:pPr>
                          </w:p>
                          <w:p w14:paraId="7D85EAF6" w14:textId="77777777" w:rsidR="0021678A" w:rsidRDefault="0021678A" w:rsidP="0021678A">
                            <w:pPr>
                              <w:pStyle w:val="NoSpacing"/>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005224" id="_x0000_t202" coordsize="21600,21600" o:spt="202" path="m,l,21600r21600,l21600,xe">
                <v:stroke joinstyle="miter"/>
                <v:path gradientshapeok="t" o:connecttype="rect"/>
              </v:shapetype>
              <v:shape id="Text Box 2" o:spid="_x0000_s1026" type="#_x0000_t202" style="position:absolute;margin-left:101.5pt;margin-top:-30.5pt;width:406.75pt;height:116.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" filled="f" stroked="f">
                <v:textbox>
                  <w:txbxContent>
                    <w:p w14:paraId="5FCA1A24" w14:textId="77777777" w:rsidR="0021678A" w:rsidRDefault="0021678A" w:rsidP="0021678A">
                      <w:pPr>
                        <w:pStyle w:val="Title"/>
                        <w:contextualSpacing/>
                        <w:rPr>
                          <w:rFonts w:ascii="Comic Sans MS" w:hAnsi="Comic Sans MS"/>
                          <w:u w:val="single"/>
                        </w:rPr>
                      </w:pPr>
                      <w:r w:rsidRPr="0021678A">
                        <w:rPr>
                          <w:rFonts w:ascii="Comic Sans MS" w:hAnsi="Comic Sans MS"/>
                          <w:u w:val="single"/>
                        </w:rPr>
                        <w:t>Embsay with Eastby Pre-School Playgroup</w:t>
                      </w:r>
                    </w:p>
                    <w:p w14:paraId="3903773A" w14:textId="4B1EBC42" w:rsidR="001B0664" w:rsidRPr="0021678A" w:rsidRDefault="001B0664" w:rsidP="0021678A">
                      <w:pPr>
                        <w:pStyle w:val="Title"/>
                        <w:contextualSpacing/>
                        <w:rPr>
                          <w:rFonts w:ascii="Comic Sans MS" w:hAnsi="Comic Sans MS"/>
                          <w:u w:val="single"/>
                        </w:rPr>
                      </w:pPr>
                      <w:r>
                        <w:rPr>
                          <w:rFonts w:ascii="Comic Sans MS" w:hAnsi="Comic Sans MS"/>
                          <w:u w:val="single"/>
                        </w:rPr>
                        <w:t>and Out of School Club</w:t>
                      </w:r>
                    </w:p>
                    <w:p w14:paraId="6759D2C8" w14:textId="77777777" w:rsidR="0021678A" w:rsidRPr="0021678A" w:rsidRDefault="0021678A" w:rsidP="0021678A">
                      <w:pPr>
                        <w:pStyle w:val="Title"/>
                        <w:contextualSpacing/>
                        <w:rPr>
                          <w:rFonts w:ascii="Comic Sans MS" w:hAnsi="Comic Sans MS"/>
                          <w:sz w:val="8"/>
                          <w:szCs w:val="8"/>
                          <w:u w:val="single"/>
                        </w:rPr>
                      </w:pPr>
                    </w:p>
                    <w:p w14:paraId="454F9DB2" w14:textId="7D995AB0" w:rsidR="007E6412" w:rsidRDefault="007E6412"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Early Years Practice Policy</w:t>
                      </w:r>
                    </w:p>
                    <w:p w14:paraId="5CBC589D" w14:textId="3A4373EC" w:rsidR="00DD06D3" w:rsidRDefault="00627952" w:rsidP="00DD06D3">
                      <w:pPr>
                        <w:pStyle w:val="Heading1"/>
                        <w:jc w:val="center"/>
                        <w:rPr>
                          <w:rFonts w:ascii="Comic Sans MS" w:hAnsi="Comic Sans MS"/>
                          <w:b w:val="0"/>
                          <w:i w:val="0"/>
                          <w:sz w:val="28"/>
                          <w:szCs w:val="28"/>
                          <w:u w:val="single"/>
                        </w:rPr>
                      </w:pPr>
                      <w:r>
                        <w:rPr>
                          <w:rFonts w:ascii="Comic Sans MS" w:hAnsi="Comic Sans MS"/>
                          <w:b w:val="0"/>
                          <w:i w:val="0"/>
                          <w:sz w:val="28"/>
                          <w:szCs w:val="28"/>
                          <w:u w:val="single"/>
                        </w:rPr>
                        <w:t>Establishing children’s starting points</w:t>
                      </w:r>
                    </w:p>
                    <w:p w14:paraId="7BF83E96" w14:textId="23DD535C" w:rsidR="00C06554" w:rsidRPr="00F01412" w:rsidRDefault="00C06554" w:rsidP="00C06554">
                      <w:pPr>
                        <w:pStyle w:val="Heading1"/>
                        <w:jc w:val="center"/>
                        <w:rPr>
                          <w:rFonts w:ascii="Comic Sans MS" w:hAnsi="Comic Sans MS"/>
                          <w:bCs w:val="0"/>
                          <w:i w:val="0"/>
                          <w:sz w:val="28"/>
                          <w:szCs w:val="28"/>
                          <w:u w:val="single"/>
                        </w:rPr>
                      </w:pPr>
                    </w:p>
                    <w:p w14:paraId="7D85EAF6" w14:textId="77777777" w:rsidR="0021678A" w:rsidRDefault="0021678A" w:rsidP="0021678A">
                      <w:pPr>
                        <w:pStyle w:val="NoSpacing"/>
                        <w:jc w:val="center"/>
                      </w:pPr>
                    </w:p>
                  </w:txbxContent>
                </v:textbox>
              </v:shape>
            </w:pict>
          </mc:Fallback>
        </mc:AlternateContent>
      </w:r>
      <w:r w:rsidR="006A14D5">
        <w:rPr>
          <w:rFonts w:ascii="Comic Sans MS" w:hAnsi="Comic Sans MS"/>
          <w:noProof/>
          <w:lang w:eastAsia="en-GB"/>
        </w:rPr>
        <mc:AlternateContent>
          <mc:Choice Requires="wps">
            <w:drawing>
              <wp:anchor distT="0" distB="0" distL="114300" distR="114300" simplePos="0" relativeHeight="251659264" behindDoc="0" locked="0" layoutInCell="1" allowOverlap="1" wp14:anchorId="1C3EE07E" wp14:editId="3336FE64">
                <wp:simplePos x="0" y="0"/>
                <wp:positionH relativeFrom="column">
                  <wp:posOffset>-470535</wp:posOffset>
                </wp:positionH>
                <wp:positionV relativeFrom="paragraph">
                  <wp:posOffset>-387350</wp:posOffset>
                </wp:positionV>
                <wp:extent cx="1757680" cy="1068705"/>
                <wp:effectExtent l="190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7680" cy="1068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B6E48" w14:textId="77777777" w:rsidR="0021678A" w:rsidRDefault="0021678A">
                            <w:r>
                              <w:rPr>
                                <w:noProof/>
                                <w:lang w:eastAsia="en-GB"/>
                              </w:rPr>
                              <w:drawing>
                                <wp:inline distT="0" distB="0" distL="0" distR="0" wp14:anchorId="2BFEAE80" wp14:editId="6479271C">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3EE07E" id="Text Box 3" o:spid="_x0000_s1027" type="#_x0000_t202" style="position:absolute;margin-left:-37.05pt;margin-top:-30.5pt;width:138.4pt;height:8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" filled="f" stroked="f">
                <v:textbox>
                  <w:txbxContent>
                    <w:p w14:paraId="659B6E48" w14:textId="77777777" w:rsidR="0021678A" w:rsidRDefault="0021678A">
                      <w:r>
                        <w:rPr>
                          <w:noProof/>
                          <w:lang w:eastAsia="en-GB"/>
                        </w:rPr>
                        <w:drawing>
                          <wp:inline distT="0" distB="0" distL="0" distR="0" wp14:anchorId="2BFEAE80" wp14:editId="6479271C">
                            <wp:extent cx="1557829" cy="926276"/>
                            <wp:effectExtent l="19050" t="0" r="4271"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1565275" cy="930703"/>
                                    </a:xfrm>
                                    <a:prstGeom prst="rect">
                                      <a:avLst/>
                                    </a:prstGeom>
                                    <a:noFill/>
                                    <a:ln w="9525">
                                      <a:noFill/>
                                      <a:miter lim="800000"/>
                                      <a:headEnd/>
                                      <a:tailEnd/>
                                    </a:ln>
                                  </pic:spPr>
                                </pic:pic>
                              </a:graphicData>
                            </a:graphic>
                          </wp:inline>
                        </w:drawing>
                      </w:r>
                    </w:p>
                  </w:txbxContent>
                </v:textbox>
              </v:shape>
            </w:pict>
          </mc:Fallback>
        </mc:AlternateContent>
      </w:r>
    </w:p>
    <w:p w14:paraId="263509D0" w14:textId="77777777" w:rsidR="0021678A" w:rsidRPr="00B96459" w:rsidRDefault="0021678A" w:rsidP="00B96459">
      <w:pPr>
        <w:pStyle w:val="NoSpacing"/>
        <w:rPr>
          <w:rFonts w:ascii="Comic Sans MS" w:hAnsi="Comic Sans MS"/>
        </w:rPr>
      </w:pPr>
    </w:p>
    <w:p w14:paraId="5BC64A7A" w14:textId="77777777" w:rsidR="0021678A" w:rsidRPr="00B96459" w:rsidRDefault="0021678A" w:rsidP="00B96459">
      <w:pPr>
        <w:pStyle w:val="NoSpacing"/>
        <w:rPr>
          <w:rFonts w:ascii="Comic Sans MS" w:hAnsi="Comic Sans MS"/>
        </w:rPr>
      </w:pPr>
    </w:p>
    <w:p w14:paraId="52A454DC" w14:textId="6D3A64EC" w:rsidR="00A50DD2" w:rsidRPr="00973281" w:rsidRDefault="00A50DD2" w:rsidP="00A50DD2">
      <w:pPr>
        <w:spacing w:line="360" w:lineRule="auto"/>
        <w:rPr>
          <w:rFonts w:ascii="Arial" w:hAnsi="Arial" w:cs="Arial"/>
          <w:b/>
          <w:sz w:val="28"/>
          <w:szCs w:val="28"/>
        </w:rPr>
      </w:pPr>
    </w:p>
    <w:p w14:paraId="3A9A8DF6" w14:textId="77777777" w:rsidR="00852706" w:rsidRDefault="00852706" w:rsidP="00852706">
      <w:pPr>
        <w:pStyle w:val="NoSpacing"/>
        <w:rPr>
          <w:rFonts w:ascii="Arial" w:hAnsi="Arial" w:cs="Arial"/>
        </w:rPr>
      </w:pPr>
    </w:p>
    <w:p w14:paraId="794E9A5C" w14:textId="77777777" w:rsidR="00627952" w:rsidRDefault="00627952" w:rsidP="00627952">
      <w:pPr>
        <w:spacing w:before="120" w:after="120" w:line="360" w:lineRule="auto"/>
        <w:rPr>
          <w:rFonts w:ascii="Arial" w:hAnsi="Arial" w:cs="Arial"/>
          <w:bCs/>
          <w:sz w:val="22"/>
          <w:szCs w:val="22"/>
        </w:rPr>
      </w:pPr>
    </w:p>
    <w:p w14:paraId="5D9E03CD" w14:textId="48C2EEC3" w:rsidR="00627952" w:rsidRPr="00627952" w:rsidRDefault="00627952" w:rsidP="00627952">
      <w:pPr>
        <w:spacing w:before="120" w:after="120" w:line="360" w:lineRule="auto"/>
        <w:rPr>
          <w:rFonts w:ascii="Arial" w:hAnsi="Arial" w:cs="Arial"/>
          <w:bCs/>
          <w:sz w:val="22"/>
          <w:szCs w:val="22"/>
        </w:rPr>
      </w:pPr>
      <w:r w:rsidRPr="00627952">
        <w:rPr>
          <w:rFonts w:ascii="Arial" w:hAnsi="Arial" w:cs="Arial"/>
          <w:bCs/>
          <w:sz w:val="22"/>
          <w:szCs w:val="22"/>
        </w:rPr>
        <w:t>When children start at the setting they arrive at different levels of learning and development. To help them to settle and make rapid progress it is important that they are provided with care and learning opportunities that are suited to their needs, interests and abilities. This means establishing and understanding their starting points and whether there are any obstacles to their learning, so that teaching can be tailored to the ‘unique child’.</w:t>
      </w:r>
    </w:p>
    <w:p w14:paraId="1204BE12" w14:textId="77777777" w:rsidR="00627952" w:rsidRPr="00627952" w:rsidRDefault="00627952" w:rsidP="00627952">
      <w:pPr>
        <w:numPr>
          <w:ilvl w:val="0"/>
          <w:numId w:val="59"/>
        </w:numPr>
        <w:spacing w:before="120" w:after="120" w:line="360" w:lineRule="auto"/>
        <w:rPr>
          <w:rFonts w:ascii="Arial" w:hAnsi="Arial" w:cs="Arial"/>
          <w:sz w:val="22"/>
          <w:szCs w:val="22"/>
        </w:rPr>
      </w:pPr>
      <w:r w:rsidRPr="00627952">
        <w:rPr>
          <w:rFonts w:ascii="Arial" w:hAnsi="Arial" w:cs="Arial"/>
          <w:sz w:val="22"/>
          <w:szCs w:val="22"/>
        </w:rPr>
        <w:t>The aim of establishing a child’s starting points is to ensure that the most appropriate care and learning is provided from the outset.</w:t>
      </w:r>
    </w:p>
    <w:p w14:paraId="5AFC6FE9" w14:textId="210B874B" w:rsidR="00627952" w:rsidRPr="00627952" w:rsidRDefault="00627952" w:rsidP="00627952">
      <w:pPr>
        <w:numPr>
          <w:ilvl w:val="0"/>
          <w:numId w:val="59"/>
        </w:numPr>
        <w:spacing w:before="120" w:after="120" w:line="360" w:lineRule="auto"/>
        <w:rPr>
          <w:rFonts w:ascii="Arial" w:hAnsi="Arial" w:cs="Arial"/>
          <w:sz w:val="22"/>
          <w:szCs w:val="22"/>
        </w:rPr>
      </w:pPr>
      <w:r w:rsidRPr="00627952">
        <w:rPr>
          <w:rFonts w:ascii="Arial" w:hAnsi="Arial" w:cs="Arial"/>
          <w:sz w:val="22"/>
          <w:szCs w:val="22"/>
        </w:rPr>
        <w:t xml:space="preserve">Starting points are established by gathering information from the first contact with the child’s parents/carers at </w:t>
      </w:r>
      <w:r>
        <w:rPr>
          <w:rFonts w:ascii="Arial" w:hAnsi="Arial" w:cs="Arial"/>
          <w:sz w:val="22"/>
          <w:szCs w:val="22"/>
        </w:rPr>
        <w:t>the home visit</w:t>
      </w:r>
      <w:r w:rsidRPr="00627952">
        <w:rPr>
          <w:rFonts w:ascii="Arial" w:hAnsi="Arial" w:cs="Arial"/>
          <w:sz w:val="22"/>
          <w:szCs w:val="22"/>
        </w:rPr>
        <w:t xml:space="preserve"> and during the ‘settling in’ period. Staff do not ‘wait and see’ how the child is settling before they begin to gather information. </w:t>
      </w:r>
    </w:p>
    <w:p w14:paraId="215E2067" w14:textId="77777777" w:rsidR="00627952" w:rsidRPr="00627952" w:rsidRDefault="00627952" w:rsidP="00627952">
      <w:pPr>
        <w:numPr>
          <w:ilvl w:val="0"/>
          <w:numId w:val="59"/>
        </w:numPr>
        <w:spacing w:before="120" w:after="120" w:line="360" w:lineRule="auto"/>
        <w:rPr>
          <w:rFonts w:ascii="Arial" w:hAnsi="Arial" w:cs="Arial"/>
          <w:sz w:val="22"/>
          <w:szCs w:val="22"/>
        </w:rPr>
      </w:pPr>
      <w:r w:rsidRPr="00627952">
        <w:rPr>
          <w:rFonts w:ascii="Arial" w:hAnsi="Arial" w:cs="Arial"/>
          <w:sz w:val="22"/>
          <w:szCs w:val="22"/>
        </w:rPr>
        <w:t>The key person is responsible for establishing their key children’s starting points by gathering information in the following ways:</w:t>
      </w:r>
    </w:p>
    <w:p w14:paraId="335CFE64" w14:textId="50E3DB8B" w:rsidR="00627952" w:rsidRDefault="00627952" w:rsidP="00627952">
      <w:pPr>
        <w:numPr>
          <w:ilvl w:val="0"/>
          <w:numId w:val="58"/>
        </w:numPr>
        <w:spacing w:before="120" w:after="120" w:line="360" w:lineRule="auto"/>
        <w:rPr>
          <w:rFonts w:ascii="Arial" w:hAnsi="Arial" w:cs="Arial"/>
          <w:sz w:val="22"/>
          <w:szCs w:val="22"/>
        </w:rPr>
      </w:pPr>
      <w:r>
        <w:rPr>
          <w:rFonts w:ascii="Arial" w:hAnsi="Arial" w:cs="Arial"/>
          <w:sz w:val="22"/>
          <w:szCs w:val="22"/>
        </w:rPr>
        <w:t>observation at the home visit</w:t>
      </w:r>
    </w:p>
    <w:p w14:paraId="330DD254" w14:textId="52521E30" w:rsidR="00627952" w:rsidRPr="00627952" w:rsidRDefault="00627952" w:rsidP="00627952">
      <w:pPr>
        <w:numPr>
          <w:ilvl w:val="0"/>
          <w:numId w:val="58"/>
        </w:numPr>
        <w:spacing w:before="120" w:after="120" w:line="360" w:lineRule="auto"/>
        <w:rPr>
          <w:rFonts w:ascii="Arial" w:hAnsi="Arial" w:cs="Arial"/>
          <w:sz w:val="22"/>
          <w:szCs w:val="22"/>
        </w:rPr>
      </w:pPr>
      <w:r w:rsidRPr="00627952">
        <w:rPr>
          <w:rFonts w:ascii="Arial" w:hAnsi="Arial" w:cs="Arial"/>
          <w:sz w:val="22"/>
          <w:szCs w:val="22"/>
        </w:rPr>
        <w:t>observation of the child during settling in visits</w:t>
      </w:r>
    </w:p>
    <w:p w14:paraId="344AC239" w14:textId="77777777" w:rsidR="00627952" w:rsidRPr="00627952" w:rsidRDefault="00627952" w:rsidP="00627952">
      <w:pPr>
        <w:numPr>
          <w:ilvl w:val="0"/>
          <w:numId w:val="58"/>
        </w:numPr>
        <w:spacing w:before="120" w:after="120" w:line="360" w:lineRule="auto"/>
        <w:rPr>
          <w:rFonts w:ascii="Arial" w:hAnsi="Arial" w:cs="Arial"/>
          <w:sz w:val="22"/>
          <w:szCs w:val="22"/>
        </w:rPr>
      </w:pPr>
      <w:r w:rsidRPr="00627952">
        <w:rPr>
          <w:rFonts w:ascii="Arial" w:hAnsi="Arial" w:cs="Arial"/>
          <w:sz w:val="22"/>
          <w:szCs w:val="22"/>
        </w:rPr>
        <w:t>discussion with the child’s parents/carers</w:t>
      </w:r>
    </w:p>
    <w:p w14:paraId="3309D927" w14:textId="77777777" w:rsidR="00627952" w:rsidRPr="00627952" w:rsidRDefault="00627952" w:rsidP="00627952">
      <w:pPr>
        <w:numPr>
          <w:ilvl w:val="0"/>
          <w:numId w:val="58"/>
        </w:numPr>
        <w:spacing w:before="120" w:after="120" w:line="360" w:lineRule="auto"/>
        <w:rPr>
          <w:rFonts w:ascii="Arial" w:hAnsi="Arial" w:cs="Arial"/>
          <w:sz w:val="22"/>
          <w:szCs w:val="22"/>
        </w:rPr>
      </w:pPr>
      <w:r w:rsidRPr="00627952">
        <w:rPr>
          <w:rFonts w:ascii="Arial" w:hAnsi="Arial" w:cs="Arial"/>
          <w:sz w:val="22"/>
          <w:szCs w:val="22"/>
        </w:rPr>
        <w:t>building on information that has been gathered during registration by referring to the registration form</w:t>
      </w:r>
    </w:p>
    <w:p w14:paraId="1BDC7BD8" w14:textId="77777777" w:rsidR="00627952" w:rsidRPr="00627952" w:rsidRDefault="00627952" w:rsidP="00627952">
      <w:pPr>
        <w:spacing w:before="120" w:after="120" w:line="360" w:lineRule="auto"/>
        <w:rPr>
          <w:rFonts w:ascii="Arial" w:hAnsi="Arial" w:cs="Arial"/>
          <w:sz w:val="22"/>
          <w:szCs w:val="22"/>
        </w:rPr>
      </w:pPr>
      <w:r w:rsidRPr="00627952">
        <w:rPr>
          <w:rFonts w:ascii="Arial" w:hAnsi="Arial" w:cs="Arial"/>
          <w:color w:val="000000"/>
          <w:sz w:val="22"/>
          <w:szCs w:val="22"/>
        </w:rPr>
        <w:t xml:space="preserve">The information gathered is recorded </w:t>
      </w:r>
      <w:r w:rsidRPr="00627952">
        <w:rPr>
          <w:rFonts w:ascii="Arial" w:hAnsi="Arial" w:cs="Arial"/>
          <w:sz w:val="22"/>
          <w:szCs w:val="22"/>
        </w:rPr>
        <w:t>within two weeks of the child’s official start date and sooner where possible.</w:t>
      </w:r>
    </w:p>
    <w:p w14:paraId="7487DCAA" w14:textId="40EEC8DE" w:rsidR="00627952" w:rsidRPr="00627952" w:rsidRDefault="00627952" w:rsidP="00627952">
      <w:pPr>
        <w:numPr>
          <w:ilvl w:val="0"/>
          <w:numId w:val="57"/>
        </w:numPr>
        <w:spacing w:before="120" w:after="120" w:line="360" w:lineRule="auto"/>
        <w:ind w:left="357" w:hanging="357"/>
        <w:rPr>
          <w:rFonts w:ascii="Arial" w:hAnsi="Arial" w:cs="Arial"/>
          <w:sz w:val="22"/>
          <w:szCs w:val="22"/>
        </w:rPr>
      </w:pPr>
      <w:r w:rsidRPr="00627952">
        <w:rPr>
          <w:rFonts w:ascii="Arial" w:hAnsi="Arial" w:cs="Arial"/>
          <w:sz w:val="22"/>
          <w:szCs w:val="22"/>
        </w:rPr>
        <w:t>The key person must make a ‘best fit’ judgment about the age band the child is working in, referring to Development Matters.</w:t>
      </w:r>
    </w:p>
    <w:p w14:paraId="1B2965BD" w14:textId="77777777" w:rsidR="00627952" w:rsidRPr="00627952" w:rsidRDefault="00627952" w:rsidP="00627952">
      <w:pPr>
        <w:numPr>
          <w:ilvl w:val="0"/>
          <w:numId w:val="57"/>
        </w:numPr>
        <w:spacing w:before="120" w:after="120" w:line="360" w:lineRule="auto"/>
        <w:ind w:left="357" w:hanging="357"/>
        <w:rPr>
          <w:rFonts w:ascii="Arial" w:hAnsi="Arial" w:cs="Arial"/>
          <w:sz w:val="22"/>
          <w:szCs w:val="22"/>
        </w:rPr>
      </w:pPr>
      <w:r w:rsidRPr="00627952">
        <w:rPr>
          <w:rFonts w:ascii="Arial" w:hAnsi="Arial" w:cs="Arial"/>
          <w:sz w:val="22"/>
          <w:szCs w:val="22"/>
        </w:rPr>
        <w:t>The key person should complete details by indicating where they have gathered their evidence from, using more than one source where possible i.e. parent/carer comment and observation during settling in.</w:t>
      </w:r>
    </w:p>
    <w:p w14:paraId="1E30C06E" w14:textId="6B8FD3F2" w:rsidR="00627952" w:rsidRPr="00627952" w:rsidRDefault="00627952" w:rsidP="00627952">
      <w:pPr>
        <w:numPr>
          <w:ilvl w:val="1"/>
          <w:numId w:val="57"/>
        </w:numPr>
        <w:spacing w:before="120" w:after="120" w:line="360" w:lineRule="auto"/>
        <w:ind w:left="357" w:hanging="357"/>
        <w:rPr>
          <w:rFonts w:ascii="Arial" w:hAnsi="Arial" w:cs="Arial"/>
          <w:sz w:val="22"/>
          <w:szCs w:val="22"/>
        </w:rPr>
      </w:pPr>
      <w:r w:rsidRPr="00627952">
        <w:rPr>
          <w:rFonts w:ascii="Arial" w:hAnsi="Arial" w:cs="Arial"/>
          <w:sz w:val="22"/>
          <w:szCs w:val="22"/>
        </w:rPr>
        <w:t>If the initial assessment raises any concerns that extra support may be required procedure Identification, assessment and support for children with SEND is followed.</w:t>
      </w:r>
    </w:p>
    <w:p w14:paraId="2ECF1328" w14:textId="25166194" w:rsidR="006F7CA7" w:rsidRDefault="006F7CA7" w:rsidP="006F7CA7">
      <w:pPr>
        <w:spacing w:before="120" w:after="120" w:line="360" w:lineRule="auto"/>
        <w:rPr>
          <w:rFonts w:ascii="Arial" w:hAnsi="Arial" w:cs="Arial"/>
          <w:color w:val="4F81BD" w:themeColor="accent1"/>
          <w:sz w:val="22"/>
          <w:szCs w:val="22"/>
        </w:rPr>
      </w:pPr>
    </w:p>
    <w:p w14:paraId="591EAFEF" w14:textId="77777777" w:rsidR="006F7CA7" w:rsidRPr="00AD043D" w:rsidRDefault="006F7CA7" w:rsidP="006F7CA7">
      <w:pPr>
        <w:rPr>
          <w:rFonts w:ascii="Arial" w:hAnsi="Arial" w:cs="Arial"/>
          <w:sz w:val="22"/>
          <w:szCs w:val="22"/>
        </w:rPr>
      </w:pPr>
    </w:p>
    <w:p w14:paraId="09504BD4" w14:textId="77777777" w:rsidR="006F7CA7" w:rsidRPr="00AD043D" w:rsidRDefault="006F7CA7" w:rsidP="006F7CA7">
      <w:pPr>
        <w:rPr>
          <w:rFonts w:ascii="Arial" w:hAnsi="Arial" w:cs="Arial"/>
          <w:sz w:val="22"/>
          <w:szCs w:val="22"/>
        </w:rPr>
      </w:pPr>
    </w:p>
    <w:p w14:paraId="6879BBFC" w14:textId="77777777" w:rsidR="006F7CA7" w:rsidRPr="00AD043D" w:rsidRDefault="006F7CA7" w:rsidP="006F7CA7">
      <w:pPr>
        <w:rPr>
          <w:rFonts w:ascii="Arial" w:hAnsi="Arial" w:cs="Arial"/>
          <w:sz w:val="22"/>
          <w:szCs w:val="22"/>
        </w:rPr>
      </w:pPr>
    </w:p>
    <w:p w14:paraId="0E850408" w14:textId="77777777" w:rsidR="006F7CA7" w:rsidRPr="00DD06D3" w:rsidRDefault="006F7CA7" w:rsidP="00852706">
      <w:pPr>
        <w:pStyle w:val="NoSpacing"/>
        <w:rPr>
          <w:rFonts w:ascii="Arial" w:hAnsi="Arial" w:cs="Arial"/>
        </w:rPr>
      </w:pPr>
    </w:p>
    <w:p w14:paraId="1AA16695" w14:textId="77777777" w:rsidR="00274DC4" w:rsidRPr="00DD06D3" w:rsidRDefault="00274DC4" w:rsidP="00852706">
      <w:pPr>
        <w:pStyle w:val="NoSpacing"/>
        <w:rPr>
          <w:rFonts w:ascii="Arial" w:hAnsi="Arial" w:cs="Arial"/>
        </w:rPr>
      </w:pPr>
    </w:p>
    <w:p w14:paraId="4B7F7400" w14:textId="77777777" w:rsidR="00582CD9" w:rsidRPr="00DD06D3" w:rsidRDefault="006A14D5" w:rsidP="006A14D5">
      <w:pPr>
        <w:pStyle w:val="NoSpacing"/>
        <w:jc w:val="center"/>
        <w:rPr>
          <w:rFonts w:ascii="Arial" w:hAnsi="Arial" w:cs="Arial"/>
          <w:bCs/>
          <w:iCs/>
          <w:lang w:eastAsia="en-GB"/>
        </w:rPr>
      </w:pPr>
      <w:r w:rsidRPr="00DD06D3">
        <w:rPr>
          <w:rFonts w:ascii="Arial" w:hAnsi="Arial" w:cs="Arial"/>
          <w:bCs/>
          <w:iCs/>
          <w:lang w:eastAsia="en-GB"/>
        </w:rPr>
        <w:t xml:space="preserve">This </w:t>
      </w:r>
      <w:r w:rsidR="00CA08A7" w:rsidRPr="00DD06D3">
        <w:rPr>
          <w:rFonts w:ascii="Arial" w:hAnsi="Arial" w:cs="Arial"/>
          <w:bCs/>
          <w:iCs/>
          <w:lang w:eastAsia="en-GB"/>
        </w:rPr>
        <w:t>p</w:t>
      </w:r>
      <w:r w:rsidRPr="00DD06D3">
        <w:rPr>
          <w:rFonts w:ascii="Arial" w:hAnsi="Arial" w:cs="Arial"/>
          <w:bCs/>
          <w:iCs/>
          <w:lang w:eastAsia="en-GB"/>
        </w:rPr>
        <w:t xml:space="preserve">olicy was </w:t>
      </w:r>
      <w:r w:rsidR="003B19B2" w:rsidRPr="00DD06D3">
        <w:rPr>
          <w:rFonts w:ascii="Arial" w:hAnsi="Arial" w:cs="Arial"/>
          <w:bCs/>
          <w:iCs/>
          <w:lang w:eastAsia="en-GB"/>
        </w:rPr>
        <w:t xml:space="preserve">reviewed in </w:t>
      </w:r>
      <w:r w:rsidR="00274DC4" w:rsidRPr="00DD06D3">
        <w:rPr>
          <w:rFonts w:ascii="Arial" w:hAnsi="Arial" w:cs="Arial"/>
          <w:bCs/>
          <w:iCs/>
          <w:lang w:eastAsia="en-GB"/>
        </w:rPr>
        <w:t>August</w:t>
      </w:r>
      <w:r w:rsidR="00F01412" w:rsidRPr="00DD06D3">
        <w:rPr>
          <w:rFonts w:ascii="Arial" w:hAnsi="Arial" w:cs="Arial"/>
          <w:bCs/>
          <w:iCs/>
          <w:lang w:eastAsia="en-GB"/>
        </w:rPr>
        <w:t xml:space="preserve"> 2025</w:t>
      </w:r>
      <w:r w:rsidR="003B19B2" w:rsidRPr="00DD06D3">
        <w:rPr>
          <w:rFonts w:ascii="Arial" w:hAnsi="Arial" w:cs="Arial"/>
          <w:bCs/>
          <w:iCs/>
          <w:lang w:eastAsia="en-GB"/>
        </w:rPr>
        <w:t xml:space="preserve"> </w:t>
      </w:r>
      <w:r w:rsidRPr="00DD06D3">
        <w:rPr>
          <w:rFonts w:ascii="Arial" w:hAnsi="Arial" w:cs="Arial"/>
          <w:bCs/>
          <w:iCs/>
          <w:lang w:eastAsia="en-GB"/>
        </w:rPr>
        <w:t xml:space="preserve">and adopted at a </w:t>
      </w:r>
      <w:r w:rsidR="00CA08A7" w:rsidRPr="00DD06D3">
        <w:rPr>
          <w:rFonts w:ascii="Arial" w:hAnsi="Arial" w:cs="Arial"/>
          <w:bCs/>
          <w:iCs/>
          <w:lang w:eastAsia="en-GB"/>
        </w:rPr>
        <w:t>m</w:t>
      </w:r>
      <w:r w:rsidRPr="00DD06D3">
        <w:rPr>
          <w:rFonts w:ascii="Arial" w:hAnsi="Arial" w:cs="Arial"/>
          <w:bCs/>
          <w:iCs/>
          <w:lang w:eastAsia="en-GB"/>
        </w:rPr>
        <w:t xml:space="preserve">eeting of the Playgroup Management </w:t>
      </w:r>
    </w:p>
    <w:p w14:paraId="42A73412" w14:textId="77777777" w:rsidR="00582CD9" w:rsidRPr="00DD06D3" w:rsidRDefault="00582CD9" w:rsidP="006A14D5">
      <w:pPr>
        <w:pStyle w:val="NoSpacing"/>
        <w:jc w:val="center"/>
        <w:rPr>
          <w:rFonts w:ascii="Arial" w:hAnsi="Arial" w:cs="Arial"/>
          <w:bCs/>
          <w:iCs/>
          <w:lang w:eastAsia="en-GB"/>
        </w:rPr>
      </w:pPr>
    </w:p>
    <w:p w14:paraId="5644E0C5" w14:textId="7391FD16" w:rsidR="006A14D5" w:rsidRPr="00DD06D3" w:rsidRDefault="006A14D5" w:rsidP="006A14D5">
      <w:pPr>
        <w:pStyle w:val="NoSpacing"/>
        <w:jc w:val="center"/>
        <w:rPr>
          <w:rFonts w:ascii="Arial" w:hAnsi="Arial" w:cs="Arial"/>
          <w:lang w:eastAsia="en-GB"/>
        </w:rPr>
      </w:pPr>
      <w:r w:rsidRPr="00DD06D3">
        <w:rPr>
          <w:rFonts w:ascii="Arial" w:hAnsi="Arial" w:cs="Arial"/>
          <w:bCs/>
          <w:iCs/>
          <w:lang w:eastAsia="en-GB"/>
        </w:rPr>
        <w:t xml:space="preserve">Committee held </w:t>
      </w:r>
      <w:r w:rsidR="003B19B2" w:rsidRPr="00DD06D3">
        <w:rPr>
          <w:rFonts w:ascii="Arial" w:hAnsi="Arial" w:cs="Arial"/>
          <w:bCs/>
          <w:iCs/>
          <w:lang w:eastAsia="en-GB"/>
        </w:rPr>
        <w:t xml:space="preserve">on </w:t>
      </w:r>
      <w:r w:rsidR="00582CD9" w:rsidRPr="00DD06D3">
        <w:rPr>
          <w:rFonts w:ascii="Arial" w:hAnsi="Arial" w:cs="Arial"/>
          <w:bCs/>
          <w:iCs/>
          <w:lang w:eastAsia="en-GB"/>
        </w:rPr>
        <w:t>………………………</w:t>
      </w:r>
      <w:proofErr w:type="gramStart"/>
      <w:r w:rsidR="00582CD9" w:rsidRPr="00DD06D3">
        <w:rPr>
          <w:rFonts w:ascii="Arial" w:hAnsi="Arial" w:cs="Arial"/>
          <w:bCs/>
          <w:iCs/>
          <w:lang w:eastAsia="en-GB"/>
        </w:rPr>
        <w:t>…..</w:t>
      </w:r>
      <w:proofErr w:type="gramEnd"/>
    </w:p>
    <w:p w14:paraId="2B6FCD92" w14:textId="77777777" w:rsidR="006A14D5" w:rsidRPr="00DD06D3" w:rsidRDefault="006A14D5" w:rsidP="006A14D5">
      <w:pPr>
        <w:pStyle w:val="NoSpacing"/>
        <w:rPr>
          <w:rFonts w:ascii="Arial" w:hAnsi="Arial" w:cs="Arial"/>
          <w:bCs/>
          <w:iCs/>
          <w:lang w:eastAsia="en-GB"/>
        </w:rPr>
      </w:pPr>
    </w:p>
    <w:p w14:paraId="7B2E1202" w14:textId="10745660" w:rsidR="006A14D5" w:rsidRPr="00DD06D3" w:rsidRDefault="006A14D5" w:rsidP="006A14D5">
      <w:pPr>
        <w:pStyle w:val="NoSpacing"/>
        <w:rPr>
          <w:rFonts w:ascii="Arial" w:hAnsi="Arial" w:cs="Arial"/>
          <w:bCs/>
          <w:iCs/>
          <w:lang w:eastAsia="en-GB"/>
        </w:rPr>
      </w:pPr>
      <w:r w:rsidRPr="00DD06D3">
        <w:rPr>
          <w:rFonts w:ascii="Arial" w:hAnsi="Arial" w:cs="Arial"/>
          <w:bCs/>
          <w:iCs/>
          <w:lang w:eastAsia="en-GB"/>
        </w:rPr>
        <w:t xml:space="preserve">……………………………………………………………… </w:t>
      </w:r>
      <w:r w:rsidR="00CA08A7" w:rsidRPr="00DD06D3">
        <w:rPr>
          <w:rFonts w:ascii="Arial" w:hAnsi="Arial" w:cs="Arial"/>
          <w:bCs/>
          <w:iCs/>
          <w:lang w:eastAsia="en-GB"/>
        </w:rPr>
        <w:t>s</w:t>
      </w:r>
      <w:r w:rsidRPr="00DD06D3">
        <w:rPr>
          <w:rFonts w:ascii="Arial" w:hAnsi="Arial" w:cs="Arial"/>
          <w:bCs/>
          <w:iCs/>
          <w:lang w:eastAsia="en-GB"/>
        </w:rPr>
        <w:t xml:space="preserve">igned on </w:t>
      </w:r>
      <w:r w:rsidR="00CA08A7" w:rsidRPr="00DD06D3">
        <w:rPr>
          <w:rFonts w:ascii="Arial" w:hAnsi="Arial" w:cs="Arial"/>
          <w:bCs/>
          <w:iCs/>
          <w:lang w:eastAsia="en-GB"/>
        </w:rPr>
        <w:t>b</w:t>
      </w:r>
      <w:r w:rsidRPr="00DD06D3">
        <w:rPr>
          <w:rFonts w:ascii="Arial" w:hAnsi="Arial" w:cs="Arial"/>
          <w:bCs/>
          <w:iCs/>
          <w:lang w:eastAsia="en-GB"/>
        </w:rPr>
        <w:t>ehalf of the Playgroup Management Committee</w:t>
      </w:r>
    </w:p>
    <w:p w14:paraId="3175CADE" w14:textId="77777777" w:rsidR="006A14D5" w:rsidRPr="00DD06D3" w:rsidRDefault="006A14D5" w:rsidP="006A14D5">
      <w:pPr>
        <w:pStyle w:val="NoSpacing"/>
        <w:rPr>
          <w:rFonts w:ascii="Arial" w:hAnsi="Arial" w:cs="Arial"/>
          <w:bCs/>
          <w:iCs/>
          <w:lang w:eastAsia="en-GB"/>
        </w:rPr>
      </w:pPr>
    </w:p>
    <w:p w14:paraId="0EF46F1B" w14:textId="72E268AA" w:rsidR="006A14D5" w:rsidRPr="00DD06D3" w:rsidRDefault="006A14D5" w:rsidP="006A14D5">
      <w:pPr>
        <w:pStyle w:val="NoSpacing"/>
        <w:rPr>
          <w:rFonts w:ascii="Arial" w:hAnsi="Arial" w:cs="Arial"/>
          <w:bCs/>
          <w:iCs/>
          <w:lang w:eastAsia="en-GB"/>
        </w:rPr>
      </w:pPr>
      <w:r w:rsidRPr="00DD06D3">
        <w:rPr>
          <w:rFonts w:ascii="Arial" w:hAnsi="Arial" w:cs="Arial"/>
          <w:bCs/>
          <w:iCs/>
          <w:lang w:eastAsia="en-GB"/>
        </w:rPr>
        <w:tab/>
      </w:r>
      <w:r w:rsidRPr="00DD06D3">
        <w:rPr>
          <w:rFonts w:ascii="Arial" w:hAnsi="Arial" w:cs="Arial"/>
          <w:bCs/>
          <w:iCs/>
          <w:lang w:eastAsia="en-GB"/>
        </w:rPr>
        <w:tab/>
      </w:r>
      <w:r w:rsidRPr="00DD06D3">
        <w:rPr>
          <w:rFonts w:ascii="Arial" w:hAnsi="Arial" w:cs="Arial"/>
          <w:bCs/>
          <w:iCs/>
          <w:lang w:eastAsia="en-GB"/>
        </w:rPr>
        <w:tab/>
      </w:r>
      <w:r w:rsidRPr="00DD06D3">
        <w:rPr>
          <w:rFonts w:ascii="Arial" w:hAnsi="Arial" w:cs="Arial"/>
          <w:bCs/>
          <w:iCs/>
          <w:lang w:eastAsia="en-GB"/>
        </w:rPr>
        <w:tab/>
        <w:t xml:space="preserve">Position </w:t>
      </w:r>
      <w:r w:rsidR="00CA08A7" w:rsidRPr="00DD06D3">
        <w:rPr>
          <w:rFonts w:ascii="Arial" w:hAnsi="Arial" w:cs="Arial"/>
          <w:bCs/>
          <w:iCs/>
          <w:lang w:eastAsia="en-GB"/>
        </w:rPr>
        <w:t>h</w:t>
      </w:r>
      <w:r w:rsidRPr="00DD06D3">
        <w:rPr>
          <w:rFonts w:ascii="Arial" w:hAnsi="Arial" w:cs="Arial"/>
          <w:bCs/>
          <w:iCs/>
          <w:lang w:eastAsia="en-GB"/>
        </w:rPr>
        <w:t xml:space="preserve">eld: Chair of Management Committee </w:t>
      </w:r>
    </w:p>
    <w:p w14:paraId="52572B16" w14:textId="77777777" w:rsidR="006A14D5" w:rsidRPr="00DD06D3" w:rsidRDefault="006A14D5" w:rsidP="006A14D5">
      <w:pPr>
        <w:pStyle w:val="NoSpacing"/>
        <w:rPr>
          <w:rFonts w:ascii="Arial" w:hAnsi="Arial" w:cs="Arial"/>
          <w:iCs/>
          <w:lang w:eastAsia="en-GB"/>
        </w:rPr>
      </w:pPr>
    </w:p>
    <w:p w14:paraId="751CC162" w14:textId="5DB325C2" w:rsidR="006A14D5" w:rsidRPr="00DD06D3" w:rsidRDefault="006A14D5" w:rsidP="006A14D5">
      <w:pPr>
        <w:pStyle w:val="NoSpacing"/>
        <w:jc w:val="center"/>
        <w:rPr>
          <w:rFonts w:ascii="Arial" w:hAnsi="Arial" w:cs="Arial"/>
          <w:i/>
          <w:iCs/>
          <w:lang w:eastAsia="en-GB"/>
        </w:rPr>
      </w:pPr>
      <w:r w:rsidRPr="00DD06D3">
        <w:rPr>
          <w:rFonts w:ascii="Arial" w:hAnsi="Arial" w:cs="Arial"/>
          <w:iCs/>
          <w:lang w:eastAsia="en-GB"/>
        </w:rPr>
        <w:t xml:space="preserve">To be Reviewed: </w:t>
      </w:r>
      <w:r w:rsidR="006F7CA7">
        <w:rPr>
          <w:rFonts w:ascii="Arial" w:hAnsi="Arial" w:cs="Arial"/>
          <w:iCs/>
          <w:lang w:eastAsia="en-GB"/>
        </w:rPr>
        <w:t>Ma</w:t>
      </w:r>
      <w:r w:rsidR="007E6412">
        <w:rPr>
          <w:rFonts w:ascii="Arial" w:hAnsi="Arial" w:cs="Arial"/>
          <w:iCs/>
          <w:lang w:eastAsia="en-GB"/>
        </w:rPr>
        <w:t>y</w:t>
      </w:r>
      <w:r w:rsidR="00F01412" w:rsidRPr="00DD06D3">
        <w:rPr>
          <w:rFonts w:ascii="Arial" w:hAnsi="Arial" w:cs="Arial"/>
          <w:iCs/>
          <w:lang w:eastAsia="en-GB"/>
        </w:rPr>
        <w:t xml:space="preserve"> </w:t>
      </w:r>
      <w:r w:rsidR="003B19B2" w:rsidRPr="00DD06D3">
        <w:rPr>
          <w:rFonts w:ascii="Arial" w:hAnsi="Arial" w:cs="Arial"/>
          <w:iCs/>
          <w:lang w:eastAsia="en-GB"/>
        </w:rPr>
        <w:t>20</w:t>
      </w:r>
      <w:r w:rsidR="00600158" w:rsidRPr="00DD06D3">
        <w:rPr>
          <w:rFonts w:ascii="Arial" w:hAnsi="Arial" w:cs="Arial"/>
          <w:iCs/>
          <w:lang w:eastAsia="en-GB"/>
        </w:rPr>
        <w:t>2</w:t>
      </w:r>
      <w:r w:rsidR="00F01412" w:rsidRPr="00DD06D3">
        <w:rPr>
          <w:rFonts w:ascii="Arial" w:hAnsi="Arial" w:cs="Arial"/>
          <w:iCs/>
          <w:lang w:eastAsia="en-GB"/>
        </w:rPr>
        <w:t>6</w:t>
      </w:r>
    </w:p>
    <w:p w14:paraId="6B33B6FF" w14:textId="77777777" w:rsidR="00373369" w:rsidRPr="00DD06D3" w:rsidRDefault="00373369" w:rsidP="006A14D5">
      <w:pPr>
        <w:pStyle w:val="NoSpacing"/>
        <w:jc w:val="center"/>
        <w:rPr>
          <w:rFonts w:ascii="Arial" w:hAnsi="Arial" w:cs="Arial"/>
          <w:i/>
          <w:iCs/>
          <w:lang w:eastAsia="en-GB"/>
        </w:rPr>
      </w:pPr>
    </w:p>
    <w:sectPr w:rsidR="00373369" w:rsidRPr="00DD06D3" w:rsidSect="0021678A">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cs="Times New Roman"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start w:val="1"/>
      <w:numFmt w:val="bullet"/>
      <w:lvlText w:val=""/>
      <w:lvlJc w:val="left"/>
      <w:pPr>
        <w:tabs>
          <w:tab w:val="num" w:pos="2880"/>
        </w:tabs>
        <w:ind w:left="2880" w:hanging="360"/>
      </w:pPr>
      <w:rPr>
        <w:rFonts w:ascii="Symbol" w:hAnsi="Symbol" w:hint="default"/>
      </w:rPr>
    </w:lvl>
    <w:lvl w:ilvl="4" w:tplc="A306D0D8">
      <w:start w:val="1"/>
      <w:numFmt w:val="bullet"/>
      <w:lvlText w:val="o"/>
      <w:lvlJc w:val="left"/>
      <w:pPr>
        <w:tabs>
          <w:tab w:val="num" w:pos="3600"/>
        </w:tabs>
        <w:ind w:left="3600" w:hanging="360"/>
      </w:pPr>
      <w:rPr>
        <w:rFonts w:ascii="Courier New" w:hAnsi="Courier New" w:cs="Times New Roman" w:hint="default"/>
      </w:rPr>
    </w:lvl>
    <w:lvl w:ilvl="5" w:tplc="A97C6D9A">
      <w:start w:val="1"/>
      <w:numFmt w:val="bullet"/>
      <w:lvlText w:val=""/>
      <w:lvlJc w:val="left"/>
      <w:pPr>
        <w:tabs>
          <w:tab w:val="num" w:pos="4320"/>
        </w:tabs>
        <w:ind w:left="4320" w:hanging="360"/>
      </w:pPr>
      <w:rPr>
        <w:rFonts w:ascii="Wingdings" w:hAnsi="Wingdings" w:hint="default"/>
      </w:rPr>
    </w:lvl>
    <w:lvl w:ilvl="6" w:tplc="4C4EB76E">
      <w:start w:val="1"/>
      <w:numFmt w:val="bullet"/>
      <w:lvlText w:val=""/>
      <w:lvlJc w:val="left"/>
      <w:pPr>
        <w:tabs>
          <w:tab w:val="num" w:pos="5040"/>
        </w:tabs>
        <w:ind w:left="5040" w:hanging="360"/>
      </w:pPr>
      <w:rPr>
        <w:rFonts w:ascii="Symbol" w:hAnsi="Symbol" w:hint="default"/>
      </w:rPr>
    </w:lvl>
    <w:lvl w:ilvl="7" w:tplc="938A8540">
      <w:start w:val="1"/>
      <w:numFmt w:val="bullet"/>
      <w:lvlText w:val="o"/>
      <w:lvlJc w:val="left"/>
      <w:pPr>
        <w:tabs>
          <w:tab w:val="num" w:pos="5760"/>
        </w:tabs>
        <w:ind w:left="5760" w:hanging="360"/>
      </w:pPr>
      <w:rPr>
        <w:rFonts w:ascii="Courier New" w:hAnsi="Courier New" w:cs="Times New Roman" w:hint="default"/>
      </w:rPr>
    </w:lvl>
    <w:lvl w:ilvl="8" w:tplc="8BD4EFC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9B4FD8"/>
    <w:multiLevelType w:val="hybridMultilevel"/>
    <w:tmpl w:val="99D2BD96"/>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AA7C20"/>
    <w:multiLevelType w:val="hybridMultilevel"/>
    <w:tmpl w:val="7C02F7E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0BB7195A"/>
    <w:multiLevelType w:val="hybridMultilevel"/>
    <w:tmpl w:val="D14A97CE"/>
    <w:lvl w:ilvl="0" w:tplc="72EE7A5E">
      <w:start w:val="3"/>
      <w:numFmt w:val="bullet"/>
      <w:lvlText w:val="-"/>
      <w:lvlJc w:val="left"/>
      <w:pPr>
        <w:ind w:left="720" w:hanging="360"/>
      </w:pPr>
      <w:rPr>
        <w:rFonts w:ascii="Times New Roman" w:eastAsia="Times New Roman" w:hAnsi="Times New Roman" w:cs="Times New Roman" w:hint="default"/>
      </w:rPr>
    </w:lvl>
    <w:lvl w:ilvl="1" w:tplc="72EE7A5E">
      <w:start w:val="3"/>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8" w15:restartNumberingAfterBreak="0">
    <w:nsid w:val="12E92F86"/>
    <w:multiLevelType w:val="hybridMultilevel"/>
    <w:tmpl w:val="0C14BA3A"/>
    <w:lvl w:ilvl="0" w:tplc="72EE7A5E">
      <w:start w:val="3"/>
      <w:numFmt w:val="bullet"/>
      <w:lvlText w:val="-"/>
      <w:lvlJc w:val="left"/>
      <w:pPr>
        <w:ind w:left="720" w:hanging="360"/>
      </w:pPr>
      <w:rPr>
        <w:rFonts w:ascii="Times New Roman" w:eastAsia="Times New Roman" w:hAnsi="Times New Roman" w:cs="Times New Roman" w:hint="default"/>
      </w:rPr>
    </w:lvl>
    <w:lvl w:ilvl="1" w:tplc="72EE7A5E">
      <w:start w:val="3"/>
      <w:numFmt w:val="bullet"/>
      <w:lvlText w:val="-"/>
      <w:lvlJc w:val="left"/>
      <w:pPr>
        <w:ind w:left="1440" w:hanging="360"/>
      </w:pPr>
      <w:rPr>
        <w:rFonts w:ascii="Times New Roman" w:eastAsia="Times New Roman" w:hAnsi="Times New Roman" w:cs="Times New Roman" w:hint="default"/>
      </w:rPr>
    </w:lvl>
    <w:lvl w:ilvl="2" w:tplc="72EE7A5E">
      <w:start w:val="3"/>
      <w:numFmt w:val="bullet"/>
      <w:lvlText w:val="-"/>
      <w:lvlJc w:val="left"/>
      <w:pPr>
        <w:ind w:left="2160" w:hanging="360"/>
      </w:pPr>
      <w:rPr>
        <w:rFonts w:ascii="Times New Roman" w:eastAsia="Times New Roman" w:hAnsi="Times New Roman" w:cs="Times New Roman" w:hint="default"/>
      </w:rPr>
    </w:lvl>
    <w:lvl w:ilvl="3" w:tplc="72EE7A5E">
      <w:start w:val="3"/>
      <w:numFmt w:val="bullet"/>
      <w:lvlText w:val="-"/>
      <w:lvlJc w:val="left"/>
      <w:pPr>
        <w:ind w:left="2880" w:hanging="360"/>
      </w:pPr>
      <w:rPr>
        <w:rFonts w:ascii="Times New Roman" w:eastAsia="Times New Roman" w:hAnsi="Times New Roman" w:cs="Times New Roman"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0"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1" w15:restartNumberingAfterBreak="0">
    <w:nsid w:val="1754348B"/>
    <w:multiLevelType w:val="hybridMultilevel"/>
    <w:tmpl w:val="D306394E"/>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36724A"/>
    <w:multiLevelType w:val="hybridMultilevel"/>
    <w:tmpl w:val="61487D46"/>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6584120C">
      <w:start w:val="1"/>
      <w:numFmt w:val="bullet"/>
      <w:lvlText w:val="-"/>
      <w:lvlJc w:val="left"/>
      <w:pPr>
        <w:tabs>
          <w:tab w:val="num" w:pos="2520"/>
        </w:tabs>
        <w:ind w:left="2520" w:hanging="360"/>
      </w:pPr>
      <w:rPr>
        <w:rFonts w:ascii="Times New Roman" w:eastAsia="Times New Roman" w:hAnsi="Times New Roman" w:cs="Times New Roman"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1C274DD6"/>
    <w:multiLevelType w:val="hybridMultilevel"/>
    <w:tmpl w:val="3E18AE82"/>
    <w:lvl w:ilvl="0" w:tplc="26AA9128">
      <w:numFmt w:val="bullet"/>
      <w:lvlText w:val="-"/>
      <w:lvlJc w:val="left"/>
      <w:pPr>
        <w:tabs>
          <w:tab w:val="num" w:pos="1800"/>
        </w:tabs>
        <w:ind w:left="1800" w:hanging="360"/>
      </w:pPr>
      <w:rPr>
        <w:rFonts w:ascii="Arial-BoldMT" w:hAnsi="Arial-BoldMT" w:cs="Arial-BoldMT" w:hint="default"/>
        <w:b/>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DD2F02"/>
    <w:multiLevelType w:val="hybridMultilevel"/>
    <w:tmpl w:val="30EAF9C2"/>
    <w:lvl w:ilvl="0" w:tplc="932C8AD2">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C30007"/>
    <w:multiLevelType w:val="hybridMultilevel"/>
    <w:tmpl w:val="BC967A72"/>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2E32B9"/>
    <w:multiLevelType w:val="hybridMultilevel"/>
    <w:tmpl w:val="2B523786"/>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8"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2C515C0E"/>
    <w:multiLevelType w:val="hybridMultilevel"/>
    <w:tmpl w:val="BEE048EA"/>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C5E531A"/>
    <w:multiLevelType w:val="hybridMultilevel"/>
    <w:tmpl w:val="94A87A9C"/>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DEC7436"/>
    <w:multiLevelType w:val="hybridMultilevel"/>
    <w:tmpl w:val="3450643E"/>
    <w:lvl w:ilvl="0" w:tplc="BC349DD8">
      <w:start w:val="1"/>
      <w:numFmt w:val="bullet"/>
      <w:lvlText w:val="-"/>
      <w:lvlJc w:val="left"/>
      <w:pPr>
        <w:ind w:left="360" w:hanging="360"/>
      </w:pPr>
      <w:rPr>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26" w15:restartNumberingAfterBreak="0">
    <w:nsid w:val="2FE4781F"/>
    <w:multiLevelType w:val="hybridMultilevel"/>
    <w:tmpl w:val="7D663D12"/>
    <w:lvl w:ilvl="0" w:tplc="4A4CD07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336F6EA9"/>
    <w:multiLevelType w:val="hybridMultilevel"/>
    <w:tmpl w:val="4B7E925E"/>
    <w:lvl w:ilvl="0" w:tplc="D0027B28">
      <w:start w:val="1"/>
      <w:numFmt w:val="bullet"/>
      <w:lvlText w:val=""/>
      <w:lvlJc w:val="left"/>
      <w:pPr>
        <w:tabs>
          <w:tab w:val="num" w:pos="360"/>
        </w:tabs>
        <w:ind w:left="360" w:hanging="360"/>
      </w:pPr>
      <w:rPr>
        <w:rFonts w:ascii="Symbol" w:eastAsia="Times New Roman"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4D33F03"/>
    <w:multiLevelType w:val="hybridMultilevel"/>
    <w:tmpl w:val="19726EB2"/>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D544B1"/>
    <w:multiLevelType w:val="hybridMultilevel"/>
    <w:tmpl w:val="D2BE6F80"/>
    <w:lvl w:ilvl="0" w:tplc="AF3866C4">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38140F8F"/>
    <w:multiLevelType w:val="hybridMultilevel"/>
    <w:tmpl w:val="FFE8206E"/>
    <w:lvl w:ilvl="0" w:tplc="72EE7A5E">
      <w:start w:val="3"/>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99F3A8C"/>
    <w:multiLevelType w:val="hybridMultilevel"/>
    <w:tmpl w:val="57D87070"/>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C373A3D"/>
    <w:multiLevelType w:val="hybridMultilevel"/>
    <w:tmpl w:val="E4B0EBF4"/>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29EC8CA8">
      <w:numFmt w:val="decimal"/>
      <w:lvlText w:val=""/>
      <w:lvlJc w:val="left"/>
      <w:pPr>
        <w:ind w:left="0" w:firstLine="0"/>
      </w:pPr>
    </w:lvl>
    <w:lvl w:ilvl="2" w:tplc="859C2552">
      <w:numFmt w:val="decimal"/>
      <w:lvlText w:val=""/>
      <w:lvlJc w:val="left"/>
      <w:pPr>
        <w:ind w:left="0" w:firstLine="0"/>
      </w:pPr>
    </w:lvl>
    <w:lvl w:ilvl="3" w:tplc="2C50431C">
      <w:numFmt w:val="decimal"/>
      <w:lvlText w:val=""/>
      <w:lvlJc w:val="left"/>
      <w:pPr>
        <w:ind w:left="0" w:firstLine="0"/>
      </w:pPr>
    </w:lvl>
    <w:lvl w:ilvl="4" w:tplc="F8543070">
      <w:numFmt w:val="decimal"/>
      <w:lvlText w:val=""/>
      <w:lvlJc w:val="left"/>
      <w:pPr>
        <w:ind w:left="0" w:firstLine="0"/>
      </w:pPr>
    </w:lvl>
    <w:lvl w:ilvl="5" w:tplc="7F28BE0C">
      <w:numFmt w:val="decimal"/>
      <w:lvlText w:val=""/>
      <w:lvlJc w:val="left"/>
      <w:pPr>
        <w:ind w:left="0" w:firstLine="0"/>
      </w:pPr>
    </w:lvl>
    <w:lvl w:ilvl="6" w:tplc="6FEE73D2">
      <w:numFmt w:val="decimal"/>
      <w:lvlText w:val=""/>
      <w:lvlJc w:val="left"/>
      <w:pPr>
        <w:ind w:left="0" w:firstLine="0"/>
      </w:pPr>
    </w:lvl>
    <w:lvl w:ilvl="7" w:tplc="B578516E">
      <w:numFmt w:val="decimal"/>
      <w:lvlText w:val=""/>
      <w:lvlJc w:val="left"/>
      <w:pPr>
        <w:ind w:left="0" w:firstLine="0"/>
      </w:pPr>
    </w:lvl>
    <w:lvl w:ilvl="8" w:tplc="3B4E89DA">
      <w:numFmt w:val="decimal"/>
      <w:lvlText w:val=""/>
      <w:lvlJc w:val="left"/>
      <w:pPr>
        <w:ind w:left="0" w:firstLine="0"/>
      </w:pPr>
    </w:lvl>
  </w:abstractNum>
  <w:abstractNum w:abstractNumId="34" w15:restartNumberingAfterBreak="0">
    <w:nsid w:val="3E8529A6"/>
    <w:multiLevelType w:val="hybridMultilevel"/>
    <w:tmpl w:val="E03E42FA"/>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0525236"/>
    <w:multiLevelType w:val="hybridMultilevel"/>
    <w:tmpl w:val="73F6079E"/>
    <w:lvl w:ilvl="0" w:tplc="D0027B28">
      <w:start w:val="1"/>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40720D1C"/>
    <w:multiLevelType w:val="hybridMultilevel"/>
    <w:tmpl w:val="4A3AF910"/>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3060F9C"/>
    <w:multiLevelType w:val="hybridMultilevel"/>
    <w:tmpl w:val="01D6B6C2"/>
    <w:lvl w:ilvl="0" w:tplc="190ADFBE">
      <w:start w:val="1"/>
      <w:numFmt w:val="bullet"/>
      <w:lvlText w:val="•"/>
      <w:lvlJc w:val="left"/>
      <w:pPr>
        <w:ind w:left="363" w:hanging="360"/>
      </w:pPr>
      <w:rPr>
        <w:rFonts w:ascii="Calibri" w:hAnsi="Calibri" w:cs="Times New Roman" w:hint="default"/>
        <w:caps w:val="0"/>
        <w:strike w:val="0"/>
        <w:dstrike w:val="0"/>
        <w:outline w:val="0"/>
        <w:shadow w:val="0"/>
        <w:emboss w:val="0"/>
        <w:imprint w:val="0"/>
        <w:spacing w:val="0"/>
        <w:w w:val="100"/>
        <w:kern w:val="0"/>
        <w:position w:val="4"/>
        <w:sz w:val="22"/>
        <w:szCs w:val="29"/>
        <w:u w:val="none"/>
        <w:effect w:val="none"/>
        <w:vertAlign w:val="baseline"/>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39" w15:restartNumberingAfterBreak="0">
    <w:nsid w:val="49DF46B1"/>
    <w:multiLevelType w:val="hybridMultilevel"/>
    <w:tmpl w:val="1CD0B8F6"/>
    <w:lvl w:ilvl="0" w:tplc="7C6A62F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C122223"/>
    <w:multiLevelType w:val="hybridMultilevel"/>
    <w:tmpl w:val="9E34DA0A"/>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EE85DF2"/>
    <w:multiLevelType w:val="hybridMultilevel"/>
    <w:tmpl w:val="A00C5CF0"/>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4EE706C"/>
    <w:multiLevelType w:val="hybridMultilevel"/>
    <w:tmpl w:val="77266C82"/>
    <w:lvl w:ilvl="0" w:tplc="6C0A4ED4">
      <w:start w:val="1"/>
      <w:numFmt w:val="bullet"/>
      <w:lvlText w:val=""/>
      <w:lvlJc w:val="left"/>
      <w:pPr>
        <w:tabs>
          <w:tab w:val="num" w:pos="360"/>
        </w:tabs>
        <w:ind w:left="360" w:hanging="360"/>
      </w:pPr>
      <w:rPr>
        <w:rFonts w:ascii="Wingdings" w:hAnsi="Wingdings" w:hint="default"/>
        <w:color w:val="7030A0"/>
      </w:rPr>
    </w:lvl>
    <w:lvl w:ilvl="1" w:tplc="26AA9128">
      <w:numFmt w:val="bullet"/>
      <w:lvlText w:val="-"/>
      <w:lvlJc w:val="left"/>
      <w:pPr>
        <w:tabs>
          <w:tab w:val="num" w:pos="1800"/>
        </w:tabs>
        <w:ind w:left="1800" w:hanging="360"/>
      </w:pPr>
      <w:rPr>
        <w:rFonts w:ascii="Arial-BoldMT" w:hAnsi="Arial-BoldMT" w:cs="Arial-BoldMT" w:hint="default"/>
        <w:b/>
        <w:color w:val="7030A0"/>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bullet"/>
      <w:lvlText w:val=""/>
      <w:lvlJc w:val="left"/>
      <w:pPr>
        <w:tabs>
          <w:tab w:val="num" w:pos="3240"/>
        </w:tabs>
        <w:ind w:left="3240" w:hanging="360"/>
      </w:pPr>
      <w:rPr>
        <w:rFonts w:ascii="Symbol" w:hAnsi="Symbol" w:hint="default"/>
      </w:rPr>
    </w:lvl>
    <w:lvl w:ilvl="4" w:tplc="FFFFFFFF">
      <w:start w:val="1"/>
      <w:numFmt w:val="bullet"/>
      <w:lvlText w:val="o"/>
      <w:lvlJc w:val="left"/>
      <w:pPr>
        <w:tabs>
          <w:tab w:val="num" w:pos="3960"/>
        </w:tabs>
        <w:ind w:left="3960" w:hanging="360"/>
      </w:pPr>
      <w:rPr>
        <w:rFonts w:ascii="Courier New" w:hAnsi="Courier New" w:cs="Times New Roman" w:hint="default"/>
      </w:rPr>
    </w:lvl>
    <w:lvl w:ilvl="5" w:tplc="FFFFFFFF">
      <w:start w:val="1"/>
      <w:numFmt w:val="bullet"/>
      <w:lvlText w:val=""/>
      <w:lvlJc w:val="left"/>
      <w:pPr>
        <w:tabs>
          <w:tab w:val="num" w:pos="4680"/>
        </w:tabs>
        <w:ind w:left="4680" w:hanging="360"/>
      </w:pPr>
      <w:rPr>
        <w:rFonts w:ascii="Wingdings" w:hAnsi="Wingdings" w:hint="default"/>
      </w:rPr>
    </w:lvl>
    <w:lvl w:ilvl="6" w:tplc="FFFFFFFF">
      <w:start w:val="1"/>
      <w:numFmt w:val="bullet"/>
      <w:lvlText w:val=""/>
      <w:lvlJc w:val="left"/>
      <w:pPr>
        <w:tabs>
          <w:tab w:val="num" w:pos="5400"/>
        </w:tabs>
        <w:ind w:left="5400" w:hanging="360"/>
      </w:pPr>
      <w:rPr>
        <w:rFonts w:ascii="Symbol" w:hAnsi="Symbol" w:hint="default"/>
      </w:rPr>
    </w:lvl>
    <w:lvl w:ilvl="7" w:tplc="FFFFFFFF">
      <w:start w:val="1"/>
      <w:numFmt w:val="bullet"/>
      <w:lvlText w:val="o"/>
      <w:lvlJc w:val="left"/>
      <w:pPr>
        <w:tabs>
          <w:tab w:val="num" w:pos="6120"/>
        </w:tabs>
        <w:ind w:left="6120" w:hanging="360"/>
      </w:pPr>
      <w:rPr>
        <w:rFonts w:ascii="Courier New" w:hAnsi="Courier New" w:cs="Times New Roman" w:hint="default"/>
      </w:rPr>
    </w:lvl>
    <w:lvl w:ilvl="8" w:tplc="FFFFFFFF">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571B5C40"/>
    <w:multiLevelType w:val="hybridMultilevel"/>
    <w:tmpl w:val="F9B65C38"/>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cs="Times New Roman" w:hint="default"/>
      </w:rPr>
    </w:lvl>
    <w:lvl w:ilvl="2" w:tplc="FFFFFFFF">
      <w:start w:val="1"/>
      <w:numFmt w:val="bullet"/>
      <w:lvlText w:val=""/>
      <w:lvlJc w:val="left"/>
      <w:pPr>
        <w:ind w:left="1797" w:hanging="360"/>
      </w:pPr>
      <w:rPr>
        <w:rFonts w:ascii="Wingdings" w:hAnsi="Wingdings" w:hint="default"/>
      </w:rPr>
    </w:lvl>
    <w:lvl w:ilvl="3" w:tplc="FFFFFFFF">
      <w:start w:val="1"/>
      <w:numFmt w:val="bullet"/>
      <w:lvlText w:val=""/>
      <w:lvlJc w:val="left"/>
      <w:pPr>
        <w:ind w:left="2517" w:hanging="360"/>
      </w:pPr>
      <w:rPr>
        <w:rFonts w:ascii="Symbol" w:hAnsi="Symbol" w:hint="default"/>
      </w:rPr>
    </w:lvl>
    <w:lvl w:ilvl="4" w:tplc="FFFFFFFF">
      <w:start w:val="1"/>
      <w:numFmt w:val="bullet"/>
      <w:lvlText w:val="o"/>
      <w:lvlJc w:val="left"/>
      <w:pPr>
        <w:ind w:left="3237" w:hanging="360"/>
      </w:pPr>
      <w:rPr>
        <w:rFonts w:ascii="Courier New" w:hAnsi="Courier New" w:cs="Times New Roman" w:hint="default"/>
      </w:rPr>
    </w:lvl>
    <w:lvl w:ilvl="5" w:tplc="FFFFFFFF">
      <w:start w:val="1"/>
      <w:numFmt w:val="bullet"/>
      <w:lvlText w:val=""/>
      <w:lvlJc w:val="left"/>
      <w:pPr>
        <w:ind w:left="3957" w:hanging="360"/>
      </w:pPr>
      <w:rPr>
        <w:rFonts w:ascii="Wingdings" w:hAnsi="Wingdings" w:hint="default"/>
      </w:rPr>
    </w:lvl>
    <w:lvl w:ilvl="6" w:tplc="FFFFFFFF">
      <w:start w:val="1"/>
      <w:numFmt w:val="bullet"/>
      <w:lvlText w:val=""/>
      <w:lvlJc w:val="left"/>
      <w:pPr>
        <w:ind w:left="4677" w:hanging="360"/>
      </w:pPr>
      <w:rPr>
        <w:rFonts w:ascii="Symbol" w:hAnsi="Symbol" w:hint="default"/>
      </w:rPr>
    </w:lvl>
    <w:lvl w:ilvl="7" w:tplc="FFFFFFFF">
      <w:start w:val="1"/>
      <w:numFmt w:val="bullet"/>
      <w:lvlText w:val="o"/>
      <w:lvlJc w:val="left"/>
      <w:pPr>
        <w:ind w:left="5397" w:hanging="360"/>
      </w:pPr>
      <w:rPr>
        <w:rFonts w:ascii="Courier New" w:hAnsi="Courier New" w:cs="Times New Roman" w:hint="default"/>
      </w:rPr>
    </w:lvl>
    <w:lvl w:ilvl="8" w:tplc="FFFFFFFF">
      <w:start w:val="1"/>
      <w:numFmt w:val="bullet"/>
      <w:lvlText w:val=""/>
      <w:lvlJc w:val="left"/>
      <w:pPr>
        <w:ind w:left="6117" w:hanging="360"/>
      </w:pPr>
      <w:rPr>
        <w:rFonts w:ascii="Wingdings" w:hAnsi="Wingdings" w:hint="default"/>
      </w:rPr>
    </w:lvl>
  </w:abstractNum>
  <w:abstractNum w:abstractNumId="45" w15:restartNumberingAfterBreak="0">
    <w:nsid w:val="59671D21"/>
    <w:multiLevelType w:val="hybridMultilevel"/>
    <w:tmpl w:val="879CEC02"/>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5F5B716E"/>
    <w:multiLevelType w:val="hybridMultilevel"/>
    <w:tmpl w:val="A93265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8" w15:restartNumberingAfterBreak="0">
    <w:nsid w:val="613218F5"/>
    <w:multiLevelType w:val="hybridMultilevel"/>
    <w:tmpl w:val="29FAE95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0"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65D9794F"/>
    <w:multiLevelType w:val="hybridMultilevel"/>
    <w:tmpl w:val="5F246BBE"/>
    <w:lvl w:ilvl="0" w:tplc="72EE7A5E">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55" w15:restartNumberingAfterBreak="0">
    <w:nsid w:val="6E2C6BD1"/>
    <w:multiLevelType w:val="hybridMultilevel"/>
    <w:tmpl w:val="254E9B48"/>
    <w:lvl w:ilvl="0" w:tplc="26AA9128">
      <w:numFmt w:val="bullet"/>
      <w:lvlText w:val="-"/>
      <w:lvlJc w:val="left"/>
      <w:pPr>
        <w:tabs>
          <w:tab w:val="num" w:pos="1800"/>
        </w:tabs>
        <w:ind w:left="1800" w:hanging="360"/>
      </w:pPr>
      <w:rPr>
        <w:rFonts w:ascii="Arial-BoldMT" w:hAnsi="Arial-BoldMT" w:cs="Arial-BoldMT" w:hint="default"/>
        <w:b/>
        <w:color w:val="7030A0"/>
      </w:rPr>
    </w:lvl>
    <w:lvl w:ilvl="1" w:tplc="A830A4C6">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3541E4D"/>
    <w:multiLevelType w:val="hybridMultilevel"/>
    <w:tmpl w:val="2D5C867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73BD606F"/>
    <w:multiLevelType w:val="hybridMultilevel"/>
    <w:tmpl w:val="C50E31B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7C464A63"/>
    <w:multiLevelType w:val="hybridMultilevel"/>
    <w:tmpl w:val="84DA3284"/>
    <w:lvl w:ilvl="0" w:tplc="C7A6C80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5646650">
    <w:abstractNumId w:val="42"/>
  </w:num>
  <w:num w:numId="2" w16cid:durableId="1483426431">
    <w:abstractNumId w:val="43"/>
  </w:num>
  <w:num w:numId="3" w16cid:durableId="708457531">
    <w:abstractNumId w:val="58"/>
  </w:num>
  <w:num w:numId="4" w16cid:durableId="2028019637">
    <w:abstractNumId w:val="11"/>
  </w:num>
  <w:num w:numId="5" w16cid:durableId="858854691">
    <w:abstractNumId w:val="34"/>
  </w:num>
  <w:num w:numId="6" w16cid:durableId="304429734">
    <w:abstractNumId w:val="15"/>
  </w:num>
  <w:num w:numId="7" w16cid:durableId="1085374394">
    <w:abstractNumId w:val="13"/>
  </w:num>
  <w:num w:numId="8" w16cid:durableId="805242299">
    <w:abstractNumId w:val="14"/>
  </w:num>
  <w:num w:numId="9" w16cid:durableId="921989567">
    <w:abstractNumId w:val="55"/>
  </w:num>
  <w:num w:numId="10" w16cid:durableId="1887988109">
    <w:abstractNumId w:val="30"/>
  </w:num>
  <w:num w:numId="11" w16cid:durableId="1219125480">
    <w:abstractNumId w:val="22"/>
  </w:num>
  <w:num w:numId="12" w16cid:durableId="1266840856">
    <w:abstractNumId w:val="37"/>
  </w:num>
  <w:num w:numId="13" w16cid:durableId="2133985337">
    <w:abstractNumId w:val="32"/>
  </w:num>
  <w:num w:numId="14" w16cid:durableId="1385787258">
    <w:abstractNumId w:val="48"/>
  </w:num>
  <w:num w:numId="15" w16cid:durableId="580065818">
    <w:abstractNumId w:val="57"/>
  </w:num>
  <w:num w:numId="16" w16cid:durableId="1886020239">
    <w:abstractNumId w:val="56"/>
  </w:num>
  <w:num w:numId="17" w16cid:durableId="1620061885">
    <w:abstractNumId w:val="28"/>
  </w:num>
  <w:num w:numId="18" w16cid:durableId="1477331680">
    <w:abstractNumId w:val="45"/>
  </w:num>
  <w:num w:numId="19" w16cid:durableId="580993463">
    <w:abstractNumId w:val="39"/>
  </w:num>
  <w:num w:numId="20" w16cid:durableId="1338194832">
    <w:abstractNumId w:val="4"/>
  </w:num>
  <w:num w:numId="21" w16cid:durableId="81338466">
    <w:abstractNumId w:val="12"/>
  </w:num>
  <w:num w:numId="22" w16cid:durableId="172182726">
    <w:abstractNumId w:val="26"/>
  </w:num>
  <w:num w:numId="23" w16cid:durableId="1003051328">
    <w:abstractNumId w:val="27"/>
  </w:num>
  <w:num w:numId="24" w16cid:durableId="1771199974">
    <w:abstractNumId w:val="40"/>
  </w:num>
  <w:num w:numId="25" w16cid:durableId="1274939677">
    <w:abstractNumId w:val="16"/>
  </w:num>
  <w:num w:numId="26" w16cid:durableId="1273392827">
    <w:abstractNumId w:val="20"/>
  </w:num>
  <w:num w:numId="27" w16cid:durableId="702559180">
    <w:abstractNumId w:val="53"/>
  </w:num>
  <w:num w:numId="28" w16cid:durableId="1787197093">
    <w:abstractNumId w:val="8"/>
  </w:num>
  <w:num w:numId="29" w16cid:durableId="1385451456">
    <w:abstractNumId w:val="29"/>
  </w:num>
  <w:num w:numId="30" w16cid:durableId="38747333">
    <w:abstractNumId w:val="31"/>
  </w:num>
  <w:num w:numId="31" w16cid:durableId="645937840">
    <w:abstractNumId w:val="1"/>
  </w:num>
  <w:num w:numId="32" w16cid:durableId="1940603272">
    <w:abstractNumId w:val="36"/>
  </w:num>
  <w:num w:numId="33" w16cid:durableId="1362584745">
    <w:abstractNumId w:val="2"/>
  </w:num>
  <w:num w:numId="34" w16cid:durableId="2001807622">
    <w:abstractNumId w:val="41"/>
  </w:num>
  <w:num w:numId="35" w16cid:durableId="1470631061">
    <w:abstractNumId w:val="47"/>
  </w:num>
  <w:num w:numId="36" w16cid:durableId="275254373">
    <w:abstractNumId w:val="7"/>
  </w:num>
  <w:num w:numId="37" w16cid:durableId="1970041823">
    <w:abstractNumId w:val="54"/>
  </w:num>
  <w:num w:numId="38" w16cid:durableId="1500922715">
    <w:abstractNumId w:val="51"/>
  </w:num>
  <w:num w:numId="39" w16cid:durableId="1979801673">
    <w:abstractNumId w:val="9"/>
  </w:num>
  <w:num w:numId="40" w16cid:durableId="1516193559">
    <w:abstractNumId w:val="21"/>
  </w:num>
  <w:num w:numId="41" w16cid:durableId="543522100">
    <w:abstractNumId w:val="50"/>
  </w:num>
  <w:num w:numId="42" w16cid:durableId="1091856291">
    <w:abstractNumId w:val="52"/>
  </w:num>
  <w:num w:numId="43" w16cid:durableId="1065294956">
    <w:abstractNumId w:val="25"/>
  </w:num>
  <w:num w:numId="44" w16cid:durableId="561141777">
    <w:abstractNumId w:val="38"/>
  </w:num>
  <w:num w:numId="45" w16cid:durableId="154348959">
    <w:abstractNumId w:val="33"/>
  </w:num>
  <w:num w:numId="46" w16cid:durableId="683482313">
    <w:abstractNumId w:val="18"/>
  </w:num>
  <w:num w:numId="47" w16cid:durableId="1634948166">
    <w:abstractNumId w:val="35"/>
  </w:num>
  <w:num w:numId="48" w16cid:durableId="1856843289">
    <w:abstractNumId w:val="24"/>
  </w:num>
  <w:num w:numId="49" w16cid:durableId="1688756318">
    <w:abstractNumId w:val="0"/>
  </w:num>
  <w:num w:numId="50" w16cid:durableId="356856936">
    <w:abstractNumId w:val="19"/>
  </w:num>
  <w:num w:numId="51" w16cid:durableId="1496143309">
    <w:abstractNumId w:val="3"/>
  </w:num>
  <w:num w:numId="52" w16cid:durableId="272637911">
    <w:abstractNumId w:val="44"/>
  </w:num>
  <w:num w:numId="53" w16cid:durableId="1103453967">
    <w:abstractNumId w:val="6"/>
  </w:num>
  <w:num w:numId="54" w16cid:durableId="696082409">
    <w:abstractNumId w:val="49"/>
  </w:num>
  <w:num w:numId="55" w16cid:durableId="35814557">
    <w:abstractNumId w:val="46"/>
  </w:num>
  <w:num w:numId="56" w16cid:durableId="154614934">
    <w:abstractNumId w:val="23"/>
  </w:num>
  <w:num w:numId="57" w16cid:durableId="892890841">
    <w:abstractNumId w:val="10"/>
  </w:num>
  <w:num w:numId="58" w16cid:durableId="1125539619">
    <w:abstractNumId w:val="5"/>
  </w:num>
  <w:num w:numId="59" w16cid:durableId="159986904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78A"/>
    <w:rsid w:val="0002731E"/>
    <w:rsid w:val="00030E89"/>
    <w:rsid w:val="000764FC"/>
    <w:rsid w:val="00090EE6"/>
    <w:rsid w:val="000A367D"/>
    <w:rsid w:val="0015691D"/>
    <w:rsid w:val="001B0664"/>
    <w:rsid w:val="001F3E8B"/>
    <w:rsid w:val="001F7327"/>
    <w:rsid w:val="0021678A"/>
    <w:rsid w:val="0021786E"/>
    <w:rsid w:val="00274DC4"/>
    <w:rsid w:val="00283418"/>
    <w:rsid w:val="0029094C"/>
    <w:rsid w:val="0030215D"/>
    <w:rsid w:val="00303A66"/>
    <w:rsid w:val="00323E16"/>
    <w:rsid w:val="0034591E"/>
    <w:rsid w:val="00365419"/>
    <w:rsid w:val="00373369"/>
    <w:rsid w:val="003A095C"/>
    <w:rsid w:val="003B19B2"/>
    <w:rsid w:val="0043776C"/>
    <w:rsid w:val="004A2B60"/>
    <w:rsid w:val="005134DF"/>
    <w:rsid w:val="00514C8E"/>
    <w:rsid w:val="005530CC"/>
    <w:rsid w:val="00560292"/>
    <w:rsid w:val="00582CD9"/>
    <w:rsid w:val="005C5700"/>
    <w:rsid w:val="00600158"/>
    <w:rsid w:val="006005BC"/>
    <w:rsid w:val="00627952"/>
    <w:rsid w:val="006543F8"/>
    <w:rsid w:val="006A14D5"/>
    <w:rsid w:val="006E2A7E"/>
    <w:rsid w:val="006F32D2"/>
    <w:rsid w:val="006F7CA7"/>
    <w:rsid w:val="0073204B"/>
    <w:rsid w:val="007975E0"/>
    <w:rsid w:val="007C60E4"/>
    <w:rsid w:val="007E6412"/>
    <w:rsid w:val="00852706"/>
    <w:rsid w:val="008577A6"/>
    <w:rsid w:val="0087316A"/>
    <w:rsid w:val="00874046"/>
    <w:rsid w:val="00884CBD"/>
    <w:rsid w:val="008D6A4C"/>
    <w:rsid w:val="009570B4"/>
    <w:rsid w:val="009A7F18"/>
    <w:rsid w:val="00A12F37"/>
    <w:rsid w:val="00A50DD2"/>
    <w:rsid w:val="00A80E73"/>
    <w:rsid w:val="00B94FDB"/>
    <w:rsid w:val="00B96459"/>
    <w:rsid w:val="00BB6C93"/>
    <w:rsid w:val="00BB79D8"/>
    <w:rsid w:val="00C06554"/>
    <w:rsid w:val="00C3464C"/>
    <w:rsid w:val="00C620F8"/>
    <w:rsid w:val="00CA08A7"/>
    <w:rsid w:val="00D17435"/>
    <w:rsid w:val="00D25FFB"/>
    <w:rsid w:val="00D866F2"/>
    <w:rsid w:val="00DD06D3"/>
    <w:rsid w:val="00DD7923"/>
    <w:rsid w:val="00EA1715"/>
    <w:rsid w:val="00EB15DB"/>
    <w:rsid w:val="00F01412"/>
    <w:rsid w:val="00F4587E"/>
    <w:rsid w:val="00F629D0"/>
    <w:rsid w:val="00F81D5A"/>
    <w:rsid w:val="00F86A77"/>
    <w:rsid w:val="00FD47CE"/>
    <w:rsid w:val="00FE1F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8013"/>
  <w15:docId w15:val="{EA9B412A-6E80-4592-977A-39A1AD240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78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866F2"/>
    <w:pPr>
      <w:keepNext/>
      <w:outlineLvl w:val="0"/>
    </w:pPr>
    <w:rPr>
      <w:b/>
      <w:bCs/>
      <w:i/>
      <w:iCs/>
    </w:rPr>
  </w:style>
  <w:style w:type="paragraph" w:styleId="Heading2">
    <w:name w:val="heading 2"/>
    <w:basedOn w:val="Normal"/>
    <w:next w:val="Normal"/>
    <w:link w:val="Heading2Char"/>
    <w:uiPriority w:val="9"/>
    <w:semiHidden/>
    <w:unhideWhenUsed/>
    <w:qFormat/>
    <w:rsid w:val="0073204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5270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A2B6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678A"/>
    <w:pPr>
      <w:spacing w:after="0" w:line="240" w:lineRule="auto"/>
    </w:pPr>
  </w:style>
  <w:style w:type="paragraph" w:styleId="BalloonText">
    <w:name w:val="Balloon Text"/>
    <w:basedOn w:val="Normal"/>
    <w:link w:val="BalloonTextChar"/>
    <w:uiPriority w:val="99"/>
    <w:semiHidden/>
    <w:unhideWhenUsed/>
    <w:rsid w:val="0021678A"/>
    <w:rPr>
      <w:rFonts w:ascii="Tahoma" w:hAnsi="Tahoma" w:cs="Tahoma"/>
      <w:sz w:val="16"/>
      <w:szCs w:val="16"/>
    </w:rPr>
  </w:style>
  <w:style w:type="character" w:customStyle="1" w:styleId="BalloonTextChar">
    <w:name w:val="Balloon Text Char"/>
    <w:basedOn w:val="DefaultParagraphFont"/>
    <w:link w:val="BalloonText"/>
    <w:uiPriority w:val="99"/>
    <w:semiHidden/>
    <w:rsid w:val="0021678A"/>
    <w:rPr>
      <w:rFonts w:ascii="Tahoma" w:hAnsi="Tahoma" w:cs="Tahoma"/>
      <w:sz w:val="16"/>
      <w:szCs w:val="16"/>
    </w:rPr>
  </w:style>
  <w:style w:type="paragraph" w:styleId="Title">
    <w:name w:val="Title"/>
    <w:basedOn w:val="Normal"/>
    <w:link w:val="TitleChar"/>
    <w:qFormat/>
    <w:rsid w:val="0021678A"/>
    <w:pPr>
      <w:jc w:val="center"/>
    </w:pPr>
    <w:rPr>
      <w:b/>
      <w:bCs/>
      <w:sz w:val="28"/>
    </w:rPr>
  </w:style>
  <w:style w:type="character" w:customStyle="1" w:styleId="TitleChar">
    <w:name w:val="Title Char"/>
    <w:basedOn w:val="DefaultParagraphFont"/>
    <w:link w:val="Title"/>
    <w:rsid w:val="0021678A"/>
    <w:rPr>
      <w:rFonts w:ascii="Times New Roman" w:eastAsia="Times New Roman" w:hAnsi="Times New Roman" w:cs="Times New Roman"/>
      <w:b/>
      <w:bCs/>
      <w:sz w:val="28"/>
      <w:szCs w:val="24"/>
    </w:rPr>
  </w:style>
  <w:style w:type="paragraph" w:styleId="BodyText">
    <w:name w:val="Body Text"/>
    <w:basedOn w:val="Normal"/>
    <w:link w:val="BodyTextChar"/>
    <w:rsid w:val="0021678A"/>
    <w:rPr>
      <w:b/>
      <w:bCs/>
    </w:rPr>
  </w:style>
  <w:style w:type="character" w:customStyle="1" w:styleId="BodyTextChar">
    <w:name w:val="Body Text Char"/>
    <w:basedOn w:val="DefaultParagraphFont"/>
    <w:link w:val="BodyText"/>
    <w:rsid w:val="0021678A"/>
    <w:rPr>
      <w:rFonts w:ascii="Times New Roman" w:eastAsia="Times New Roman" w:hAnsi="Times New Roman" w:cs="Times New Roman"/>
      <w:b/>
      <w:bCs/>
      <w:sz w:val="24"/>
      <w:szCs w:val="24"/>
    </w:rPr>
  </w:style>
  <w:style w:type="character" w:styleId="Hyperlink">
    <w:name w:val="Hyperlink"/>
    <w:rsid w:val="0021678A"/>
    <w:rPr>
      <w:color w:val="0000FF"/>
      <w:u w:val="single"/>
    </w:rPr>
  </w:style>
  <w:style w:type="paragraph" w:styleId="ListParagraph">
    <w:name w:val="List Paragraph"/>
    <w:basedOn w:val="Normal"/>
    <w:uiPriority w:val="34"/>
    <w:qFormat/>
    <w:rsid w:val="00F4587E"/>
    <w:pPr>
      <w:ind w:left="720"/>
      <w:contextualSpacing/>
    </w:pPr>
  </w:style>
  <w:style w:type="character" w:customStyle="1" w:styleId="Heading1Char">
    <w:name w:val="Heading 1 Char"/>
    <w:basedOn w:val="DefaultParagraphFont"/>
    <w:link w:val="Heading1"/>
    <w:rsid w:val="00D866F2"/>
    <w:rPr>
      <w:rFonts w:ascii="Times New Roman" w:eastAsia="Times New Roman" w:hAnsi="Times New Roman" w:cs="Times New Roman"/>
      <w:b/>
      <w:bCs/>
      <w:i/>
      <w:iCs/>
      <w:sz w:val="24"/>
      <w:szCs w:val="24"/>
    </w:rPr>
  </w:style>
  <w:style w:type="paragraph" w:styleId="EndnoteText">
    <w:name w:val="endnote text"/>
    <w:basedOn w:val="Normal"/>
    <w:link w:val="EndnoteTextChar"/>
    <w:semiHidden/>
    <w:rsid w:val="00D866F2"/>
    <w:rPr>
      <w:rFonts w:ascii="Arial" w:hAnsi="Arial"/>
    </w:rPr>
  </w:style>
  <w:style w:type="character" w:customStyle="1" w:styleId="EndnoteTextChar">
    <w:name w:val="Endnote Text Char"/>
    <w:basedOn w:val="DefaultParagraphFont"/>
    <w:link w:val="EndnoteText"/>
    <w:semiHidden/>
    <w:rsid w:val="00D866F2"/>
    <w:rPr>
      <w:rFonts w:ascii="Arial" w:eastAsia="Times New Roman" w:hAnsi="Arial" w:cs="Times New Roman"/>
      <w:sz w:val="24"/>
      <w:szCs w:val="24"/>
    </w:rPr>
  </w:style>
  <w:style w:type="character" w:customStyle="1" w:styleId="Heading2Char">
    <w:name w:val="Heading 2 Char"/>
    <w:basedOn w:val="DefaultParagraphFont"/>
    <w:link w:val="Heading2"/>
    <w:uiPriority w:val="9"/>
    <w:semiHidden/>
    <w:rsid w:val="0073204B"/>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A2B60"/>
    <w:rPr>
      <w:rFonts w:asciiTheme="majorHAnsi" w:eastAsiaTheme="majorEastAsia" w:hAnsiTheme="majorHAnsi" w:cstheme="majorBidi"/>
      <w:b/>
      <w:bCs/>
      <w:i/>
      <w:iCs/>
      <w:color w:val="4F81BD" w:themeColor="accent1"/>
      <w:sz w:val="24"/>
      <w:szCs w:val="24"/>
    </w:rPr>
  </w:style>
  <w:style w:type="character" w:customStyle="1" w:styleId="Heading3Char">
    <w:name w:val="Heading 3 Char"/>
    <w:basedOn w:val="DefaultParagraphFont"/>
    <w:link w:val="Heading3"/>
    <w:uiPriority w:val="9"/>
    <w:semiHidden/>
    <w:rsid w:val="00852706"/>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6858127">
      <w:bodyDiv w:val="1"/>
      <w:marLeft w:val="0"/>
      <w:marRight w:val="0"/>
      <w:marTop w:val="0"/>
      <w:marBottom w:val="0"/>
      <w:divBdr>
        <w:top w:val="none" w:sz="0" w:space="0" w:color="auto"/>
        <w:left w:val="none" w:sz="0" w:space="0" w:color="auto"/>
        <w:bottom w:val="none" w:sz="0" w:space="0" w:color="auto"/>
        <w:right w:val="none" w:sz="0" w:space="0" w:color="auto"/>
      </w:divBdr>
    </w:div>
    <w:div w:id="993752989">
      <w:bodyDiv w:val="1"/>
      <w:marLeft w:val="0"/>
      <w:marRight w:val="0"/>
      <w:marTop w:val="0"/>
      <w:marBottom w:val="0"/>
      <w:divBdr>
        <w:top w:val="none" w:sz="0" w:space="0" w:color="auto"/>
        <w:left w:val="none" w:sz="0" w:space="0" w:color="auto"/>
        <w:bottom w:val="none" w:sz="0" w:space="0" w:color="auto"/>
        <w:right w:val="none" w:sz="0" w:space="0" w:color="auto"/>
      </w:divBdr>
    </w:div>
    <w:div w:id="1031567961">
      <w:bodyDiv w:val="1"/>
      <w:marLeft w:val="0"/>
      <w:marRight w:val="0"/>
      <w:marTop w:val="0"/>
      <w:marBottom w:val="0"/>
      <w:divBdr>
        <w:top w:val="none" w:sz="0" w:space="0" w:color="auto"/>
        <w:left w:val="none" w:sz="0" w:space="0" w:color="auto"/>
        <w:bottom w:val="none" w:sz="0" w:space="0" w:color="auto"/>
        <w:right w:val="none" w:sz="0" w:space="0" w:color="auto"/>
      </w:divBdr>
    </w:div>
    <w:div w:id="1522819939">
      <w:bodyDiv w:val="1"/>
      <w:marLeft w:val="0"/>
      <w:marRight w:val="0"/>
      <w:marTop w:val="0"/>
      <w:marBottom w:val="0"/>
      <w:divBdr>
        <w:top w:val="none" w:sz="0" w:space="0" w:color="auto"/>
        <w:left w:val="none" w:sz="0" w:space="0" w:color="auto"/>
        <w:bottom w:val="none" w:sz="0" w:space="0" w:color="auto"/>
        <w:right w:val="none" w:sz="0" w:space="0" w:color="auto"/>
      </w:divBdr>
    </w:div>
    <w:div w:id="1674137739">
      <w:bodyDiv w:val="1"/>
      <w:marLeft w:val="0"/>
      <w:marRight w:val="0"/>
      <w:marTop w:val="0"/>
      <w:marBottom w:val="0"/>
      <w:divBdr>
        <w:top w:val="none" w:sz="0" w:space="0" w:color="auto"/>
        <w:left w:val="none" w:sz="0" w:space="0" w:color="auto"/>
        <w:bottom w:val="none" w:sz="0" w:space="0" w:color="auto"/>
        <w:right w:val="none" w:sz="0" w:space="0" w:color="auto"/>
      </w:divBdr>
    </w:div>
    <w:div w:id="206151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E71E9-F1EC-449C-A6D2-BDD8716D6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316</Words>
  <Characters>1804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dc:creator>
  <cp:keywords/>
  <dc:description/>
  <cp:lastModifiedBy>EmbsaywithEastby EV058</cp:lastModifiedBy>
  <cp:revision>2</cp:revision>
  <cp:lastPrinted>2025-08-11T07:57:00Z</cp:lastPrinted>
  <dcterms:created xsi:type="dcterms:W3CDTF">2025-08-11T07:58:00Z</dcterms:created>
  <dcterms:modified xsi:type="dcterms:W3CDTF">2025-08-11T07:58:00Z</dcterms:modified>
</cp:coreProperties>
</file>